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DFF0" w14:textId="18AB9BB1" w:rsidR="00925F60" w:rsidRDefault="00BB4B88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4172E">
        <w:rPr>
          <w:rFonts w:ascii="Arial" w:hAnsi="Arial" w:cs="Arial"/>
          <w:b/>
          <w:bCs/>
          <w:sz w:val="22"/>
          <w:szCs w:val="22"/>
          <w:u w:val="single"/>
        </w:rPr>
        <w:t xml:space="preserve">Modello A </w:t>
      </w:r>
      <w:r w:rsidR="003A78F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391E47" w14:textId="77777777"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14:paraId="424B6F19" w14:textId="77777777"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65"/>
        <w:gridCol w:w="361"/>
        <w:gridCol w:w="329"/>
        <w:gridCol w:w="329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4AB22EAF" w:rsidR="00C72811" w:rsidRPr="0089767A" w:rsidRDefault="0089767A" w:rsidP="00150ADD">
            <w:pPr>
              <w:pStyle w:val="Testopredefini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67A">
              <w:rPr>
                <w:rFonts w:ascii="Arial" w:hAnsi="Arial" w:cs="Arial"/>
                <w:b/>
                <w:sz w:val="22"/>
                <w:szCs w:val="22"/>
              </w:rPr>
              <w:t>procedura, identificata dal CIG</w:t>
            </w:r>
            <w:r w:rsidR="00150A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22A0">
              <w:rPr>
                <w:rFonts w:ascii="Arial" w:hAnsi="Arial" w:cs="Arial"/>
                <w:b/>
                <w:bCs/>
              </w:rPr>
              <w:t>Z4C32D252D</w:t>
            </w:r>
            <w:r w:rsidRPr="0089767A">
              <w:rPr>
                <w:rFonts w:ascii="Arial" w:hAnsi="Arial" w:cs="Arial"/>
                <w:b/>
                <w:sz w:val="22"/>
                <w:szCs w:val="22"/>
              </w:rPr>
              <w:t>, da espletare ai sensi dell’art.</w:t>
            </w:r>
            <w:r w:rsidR="002533BD">
              <w:rPr>
                <w:rFonts w:ascii="Arial" w:hAnsi="Arial" w:cs="Arial"/>
                <w:b/>
                <w:sz w:val="22"/>
                <w:szCs w:val="22"/>
              </w:rPr>
              <w:t>1, comma 2</w:t>
            </w:r>
            <w:r w:rsidRPr="00897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9767A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Pr="0089767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0003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767A">
              <w:rPr>
                <w:rFonts w:ascii="Arial" w:hAnsi="Arial" w:cs="Arial"/>
                <w:b/>
                <w:sz w:val="22"/>
                <w:szCs w:val="22"/>
              </w:rPr>
              <w:t>) del D.L. 16.07.2020 n.76, convertito in Legge 11.09.2020, n.120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37E22">
              <w:rPr>
                <w:rFonts w:ascii="Arial" w:hAnsi="Arial" w:cs="Arial"/>
                <w:b/>
                <w:sz w:val="22"/>
                <w:szCs w:val="22"/>
              </w:rPr>
              <w:t xml:space="preserve">così come modificato dal D.L. 31.05.2021, n.77 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>per l’affidamento de</w:t>
            </w:r>
            <w:r w:rsidR="00A76815" w:rsidRPr="0089767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1C85" w:rsidRPr="006A1C85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065F51">
              <w:rPr>
                <w:rFonts w:ascii="Arial" w:hAnsi="Arial" w:cs="Arial"/>
                <w:b/>
                <w:color w:val="FF0000"/>
              </w:rPr>
              <w:t>Lavori di manutenzione ordinaria e straordinaria – opere edili – dei beni immobili di proprietà e in disponibilità dell’Asl di Pescara ricadenti nell’area</w:t>
            </w:r>
            <w:r w:rsidR="002622A0">
              <w:rPr>
                <w:rFonts w:ascii="Arial" w:hAnsi="Arial" w:cs="Arial"/>
                <w:b/>
                <w:color w:val="FF0000"/>
              </w:rPr>
              <w:t xml:space="preserve"> Val</w:t>
            </w:r>
            <w:bookmarkStart w:id="0" w:name="_GoBack"/>
            <w:bookmarkEnd w:id="0"/>
            <w:r w:rsidR="00065F51">
              <w:rPr>
                <w:rFonts w:ascii="Arial" w:hAnsi="Arial" w:cs="Arial"/>
                <w:b/>
                <w:color w:val="FF0000"/>
              </w:rPr>
              <w:t xml:space="preserve"> Pescara</w:t>
            </w:r>
            <w:r w:rsidR="006A1C85" w:rsidRPr="006A1C85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656"/>
        <w:gridCol w:w="333"/>
        <w:gridCol w:w="333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4"/>
        <w:gridCol w:w="334"/>
        <w:gridCol w:w="333"/>
        <w:gridCol w:w="333"/>
        <w:gridCol w:w="564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79394528" w:rsidR="00C72811" w:rsidRPr="00DF552F" w:rsidRDefault="00C72811" w:rsidP="008E4356">
            <w:pPr>
              <w:rPr>
                <w:rFonts w:ascii="Arial" w:hAnsi="Arial" w:cs="Arial"/>
                <w:b/>
                <w:highlight w:val="red"/>
              </w:rPr>
            </w:pPr>
            <w:r w:rsidRPr="00DB66AF">
              <w:rPr>
                <w:rFonts w:ascii="Arial" w:hAnsi="Arial" w:cs="Arial"/>
                <w:bCs/>
              </w:rPr>
              <w:t>A pena di esclusione, la dichiarazione di avvenuto sopralluogo dovrà essere sottoscritta per convalida da uno dei funzionari incaricati dal Responsabile del Procedimento</w:t>
            </w:r>
          </w:p>
        </w:tc>
      </w:tr>
    </w:tbl>
    <w:p w14:paraId="41A3E566" w14:textId="77777777"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6"/>
    <w:rsid w:val="00065F51"/>
    <w:rsid w:val="001032A6"/>
    <w:rsid w:val="00150ADD"/>
    <w:rsid w:val="00181890"/>
    <w:rsid w:val="00233B8C"/>
    <w:rsid w:val="002533BD"/>
    <w:rsid w:val="00257072"/>
    <w:rsid w:val="002622A0"/>
    <w:rsid w:val="00262EEA"/>
    <w:rsid w:val="002A777E"/>
    <w:rsid w:val="00317C9A"/>
    <w:rsid w:val="0037024C"/>
    <w:rsid w:val="003A78F7"/>
    <w:rsid w:val="003C4650"/>
    <w:rsid w:val="00416D4C"/>
    <w:rsid w:val="00437DD6"/>
    <w:rsid w:val="004A3FF7"/>
    <w:rsid w:val="004C0129"/>
    <w:rsid w:val="004C0B18"/>
    <w:rsid w:val="004D1770"/>
    <w:rsid w:val="004F6732"/>
    <w:rsid w:val="00540982"/>
    <w:rsid w:val="00563A8C"/>
    <w:rsid w:val="005D45B7"/>
    <w:rsid w:val="00675002"/>
    <w:rsid w:val="006A1C85"/>
    <w:rsid w:val="006E4C12"/>
    <w:rsid w:val="0070719F"/>
    <w:rsid w:val="00730DCF"/>
    <w:rsid w:val="00761A87"/>
    <w:rsid w:val="00763903"/>
    <w:rsid w:val="007D39B2"/>
    <w:rsid w:val="007E6F70"/>
    <w:rsid w:val="007F7643"/>
    <w:rsid w:val="00842DD6"/>
    <w:rsid w:val="00844685"/>
    <w:rsid w:val="0089767A"/>
    <w:rsid w:val="00911980"/>
    <w:rsid w:val="00925F60"/>
    <w:rsid w:val="009C632C"/>
    <w:rsid w:val="009E1E28"/>
    <w:rsid w:val="00A63B89"/>
    <w:rsid w:val="00A76815"/>
    <w:rsid w:val="00AC7103"/>
    <w:rsid w:val="00B4172E"/>
    <w:rsid w:val="00B56000"/>
    <w:rsid w:val="00B8139A"/>
    <w:rsid w:val="00BA0F00"/>
    <w:rsid w:val="00BB4B88"/>
    <w:rsid w:val="00C72811"/>
    <w:rsid w:val="00C876F7"/>
    <w:rsid w:val="00CD310C"/>
    <w:rsid w:val="00D44096"/>
    <w:rsid w:val="00DA4444"/>
    <w:rsid w:val="00DF552F"/>
    <w:rsid w:val="00E32967"/>
    <w:rsid w:val="00E45DF3"/>
    <w:rsid w:val="00E73F56"/>
    <w:rsid w:val="00EE4A61"/>
    <w:rsid w:val="00EF7EC5"/>
    <w:rsid w:val="00F0003A"/>
    <w:rsid w:val="00F37E22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  <w15:docId w15:val="{C25BBA32-D485-45E3-AEB7-C3CF90AA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F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F5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Lavinia D'Onofrio</cp:lastModifiedBy>
  <cp:revision>5</cp:revision>
  <cp:lastPrinted>2021-08-24T10:46:00Z</cp:lastPrinted>
  <dcterms:created xsi:type="dcterms:W3CDTF">2021-08-24T09:33:00Z</dcterms:created>
  <dcterms:modified xsi:type="dcterms:W3CDTF">2021-08-24T10:46:00Z</dcterms:modified>
</cp:coreProperties>
</file>